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1AE5" w14:textId="59D6FDCC" w:rsidR="4538D6FD" w:rsidRDefault="627604A4">
      <w:r w:rsidRPr="5812C1F9">
        <w:rPr>
          <w:b/>
          <w:bCs/>
        </w:rPr>
        <w:t>Definition</w:t>
      </w:r>
      <w:r w:rsidR="00F935C4" w:rsidRPr="5812C1F9">
        <w:rPr>
          <w:b/>
          <w:bCs/>
        </w:rPr>
        <w:t>:</w:t>
      </w:r>
      <w:r w:rsidR="00F935C4">
        <w:t xml:space="preserve"> Introductory practice, knowledge, and skills in pragmatic situations under close supervision.</w:t>
      </w:r>
    </w:p>
    <w:p w14:paraId="643EF147" w14:textId="15931E35" w:rsidR="61C2A088" w:rsidRDefault="61C2A088" w:rsidP="5812C1F9">
      <w:pPr>
        <w:rPr>
          <w:b/>
          <w:bCs/>
        </w:rPr>
      </w:pPr>
      <w:r w:rsidRPr="5812C1F9">
        <w:rPr>
          <w:b/>
          <w:bCs/>
        </w:rPr>
        <w:t>Additional Guidance</w:t>
      </w:r>
    </w:p>
    <w:p w14:paraId="07020396" w14:textId="3115A92C" w:rsidR="0062334D" w:rsidRDefault="0062334D" w:rsidP="00FC62E3">
      <w:pPr>
        <w:pStyle w:val="ListParagraph"/>
        <w:numPr>
          <w:ilvl w:val="0"/>
          <w:numId w:val="2"/>
        </w:numPr>
      </w:pPr>
      <w:r>
        <w:t xml:space="preserve">This guidance applies </w:t>
      </w:r>
      <w:r w:rsidR="00383C53">
        <w:t xml:space="preserve">only </w:t>
      </w:r>
      <w:r>
        <w:t>to the undergraduate</w:t>
      </w:r>
      <w:r w:rsidR="005A3C69">
        <w:t xml:space="preserve"> course tagging efforts.  It does not apply to graduate or professional course practicums</w:t>
      </w:r>
      <w:r w:rsidR="00383C53">
        <w:t xml:space="preserve"> and curriculum sequencing.</w:t>
      </w:r>
    </w:p>
    <w:p w14:paraId="07AFECEE" w14:textId="4013B932" w:rsidR="007C152E" w:rsidRDefault="007C152E" w:rsidP="007C152E">
      <w:pPr>
        <w:pStyle w:val="ListParagraph"/>
        <w:numPr>
          <w:ilvl w:val="0"/>
          <w:numId w:val="2"/>
        </w:numPr>
      </w:pPr>
      <w:r>
        <w:t xml:space="preserve">For practicums where students are dual enrolled in a practicum course for their time on site as well as in a seminar, only the course for their time on site will be tagged to avoid data duplication. </w:t>
      </w:r>
    </w:p>
    <w:p w14:paraId="4A8374E0" w14:textId="716D8A44" w:rsidR="007C152E" w:rsidRDefault="3BC59872" w:rsidP="33F8C404">
      <w:pPr>
        <w:pStyle w:val="ListParagraph"/>
        <w:numPr>
          <w:ilvl w:val="0"/>
          <w:numId w:val="2"/>
        </w:numPr>
      </w:pPr>
      <w:r>
        <w:t xml:space="preserve">Practicums may or may not be required for licensure; those that are required for licensure should meet their state and </w:t>
      </w:r>
      <w:bookmarkStart w:id="0" w:name="_Int_Alhl36bo"/>
      <w:r>
        <w:t>accrediting</w:t>
      </w:r>
      <w:bookmarkEnd w:id="0"/>
      <w:r>
        <w:t xml:space="preserve"> </w:t>
      </w:r>
      <w:r w:rsidR="21721010">
        <w:t>body</w:t>
      </w:r>
      <w:r>
        <w:t xml:space="preserve"> standards first and foremost.</w:t>
      </w:r>
    </w:p>
    <w:p w14:paraId="11C98925" w14:textId="1BE63D38" w:rsidR="007C152E" w:rsidRDefault="003807C0" w:rsidP="00FC62E3">
      <w:pPr>
        <w:pStyle w:val="ListParagraph"/>
        <w:numPr>
          <w:ilvl w:val="0"/>
          <w:numId w:val="2"/>
        </w:numPr>
      </w:pPr>
      <w:r>
        <w:t xml:space="preserve">In general, the instructor is encouraged to address </w:t>
      </w:r>
      <w:r w:rsidR="00B7353E">
        <w:t>an</w:t>
      </w:r>
      <w:r>
        <w:t xml:space="preserve"> experiential education cycle in their </w:t>
      </w:r>
      <w:r w:rsidR="00AE673E">
        <w:t xml:space="preserve">practicum </w:t>
      </w:r>
      <w:r>
        <w:t xml:space="preserve">course </w:t>
      </w:r>
      <w:r w:rsidR="00AE673E">
        <w:t xml:space="preserve">or in a partnering seminar, </w:t>
      </w:r>
      <w:r>
        <w:t xml:space="preserve">including </w:t>
      </w:r>
      <w:r w:rsidR="00145B6F">
        <w:t>framing the experience</w:t>
      </w:r>
      <w:r w:rsidR="00B7353E">
        <w:t xml:space="preserve">, the application itself, </w:t>
      </w:r>
      <w:r w:rsidR="00E0268F">
        <w:t>reflection on the experience, and synthesis of student learning from application and course content</w:t>
      </w:r>
      <w:r w:rsidR="00AE673E">
        <w:t>.</w:t>
      </w:r>
      <w:r w:rsidR="00B7353E">
        <w:t xml:space="preserve"> </w:t>
      </w:r>
    </w:p>
    <w:p w14:paraId="15CC4AA2" w14:textId="70223E88" w:rsidR="0098459D" w:rsidRDefault="37AE6BFE" w:rsidP="00FC62E3">
      <w:pPr>
        <w:pStyle w:val="ListParagraph"/>
        <w:numPr>
          <w:ilvl w:val="0"/>
          <w:numId w:val="2"/>
        </w:numPr>
      </w:pPr>
      <w:r w:rsidRPr="5812C1F9">
        <w:rPr>
          <w:b/>
          <w:bCs/>
        </w:rPr>
        <w:t>P</w:t>
      </w:r>
      <w:r w:rsidR="00801804" w:rsidRPr="5812C1F9">
        <w:rPr>
          <w:b/>
          <w:bCs/>
        </w:rPr>
        <w:t xml:space="preserve">ragmatic situations </w:t>
      </w:r>
      <w:r w:rsidR="00801804">
        <w:t xml:space="preserve">must involve real-world contexts where students are </w:t>
      </w:r>
      <w:r w:rsidR="002C4250">
        <w:t>in the field</w:t>
      </w:r>
      <w:r w:rsidR="00E557E5">
        <w:t xml:space="preserve"> or collaborating with professionals </w:t>
      </w:r>
      <w:r w:rsidR="00C74781">
        <w:t>from</w:t>
      </w:r>
      <w:r w:rsidR="00E557E5">
        <w:t xml:space="preserve"> the field</w:t>
      </w:r>
      <w:r w:rsidR="00B66F5D">
        <w:t xml:space="preserve">, connecting the practice, knowledge, or skills with academic content </w:t>
      </w:r>
      <w:r w:rsidR="001D3AE5">
        <w:t>from the classroom.</w:t>
      </w:r>
      <w:r w:rsidR="00FC62E3">
        <w:t xml:space="preserve">  Simply discussing or analyzing case studies</w:t>
      </w:r>
      <w:r w:rsidR="00D25D78">
        <w:t xml:space="preserve">, completing </w:t>
      </w:r>
      <w:r w:rsidR="7A618EF7">
        <w:t xml:space="preserve">a </w:t>
      </w:r>
      <w:r w:rsidR="00D25D78">
        <w:t>simulation</w:t>
      </w:r>
      <w:r w:rsidR="005852C2">
        <w:t xml:space="preserve"> in class,</w:t>
      </w:r>
      <w:r w:rsidR="00D25D78">
        <w:t xml:space="preserve"> or</w:t>
      </w:r>
      <w:r w:rsidR="00A3662B">
        <w:t xml:space="preserve"> going on a field trip</w:t>
      </w:r>
      <w:r w:rsidR="00FC62E3">
        <w:t xml:space="preserve"> is not enoug</w:t>
      </w:r>
      <w:r w:rsidR="00A3662B">
        <w:t>h</w:t>
      </w:r>
      <w:r w:rsidR="00FC77CB">
        <w:t xml:space="preserve"> for a practicum designation</w:t>
      </w:r>
      <w:r w:rsidR="00A3662B">
        <w:t xml:space="preserve">. </w:t>
      </w:r>
      <w:r w:rsidR="005852C2">
        <w:t xml:space="preserve"> </w:t>
      </w:r>
    </w:p>
    <w:p w14:paraId="12E6EC94" w14:textId="3118FC9B" w:rsidR="003807C0" w:rsidRDefault="0098459D" w:rsidP="00FD5044">
      <w:pPr>
        <w:pStyle w:val="ListParagraph"/>
        <w:numPr>
          <w:ilvl w:val="0"/>
          <w:numId w:val="2"/>
        </w:numPr>
      </w:pPr>
      <w:r w:rsidRPr="5812C1F9">
        <w:rPr>
          <w:b/>
          <w:bCs/>
        </w:rPr>
        <w:t>Supervision</w:t>
      </w:r>
      <w:r w:rsidR="00FC77CB" w:rsidRPr="5812C1F9">
        <w:rPr>
          <w:b/>
          <w:bCs/>
        </w:rPr>
        <w:t>,</w:t>
      </w:r>
      <w:r w:rsidR="00EC671B">
        <w:t xml:space="preserve"> </w:t>
      </w:r>
      <w:r w:rsidR="00383C53">
        <w:t xml:space="preserve">which can include direction, </w:t>
      </w:r>
      <w:r w:rsidR="00EC671B">
        <w:t>support, and</w:t>
      </w:r>
      <w:r w:rsidR="00383C53">
        <w:t>/or</w:t>
      </w:r>
      <w:r>
        <w:t xml:space="preserve"> feedback</w:t>
      </w:r>
      <w:r w:rsidR="00FC77CB">
        <w:t>,</w:t>
      </w:r>
      <w:r>
        <w:t xml:space="preserve"> </w:t>
      </w:r>
      <w:r w:rsidR="00FC77CB">
        <w:t>is provided</w:t>
      </w:r>
      <w:r>
        <w:t xml:space="preserve"> both by </w:t>
      </w:r>
      <w:r w:rsidR="00197760">
        <w:t>an instructor as well as</w:t>
      </w:r>
      <w:r w:rsidR="3DBC6F8F">
        <w:t xml:space="preserve"> a </w:t>
      </w:r>
      <w:r w:rsidR="00197760">
        <w:t>collaborating partner</w:t>
      </w:r>
      <w:r w:rsidR="00EC671B">
        <w:t xml:space="preserve"> but not necessarily at the same time</w:t>
      </w:r>
      <w:r w:rsidR="00197760">
        <w:t>.  These partners may be site supervisors</w:t>
      </w:r>
      <w:r w:rsidR="0083402B">
        <w:t xml:space="preserve"> hosting students</w:t>
      </w:r>
      <w:r w:rsidR="00197760">
        <w:t xml:space="preserve"> 1:1 </w:t>
      </w:r>
      <w:r w:rsidR="0083402B">
        <w:t>at their sites</w:t>
      </w:r>
      <w:r w:rsidR="00197760">
        <w:t xml:space="preserve">, </w:t>
      </w:r>
      <w:r w:rsidR="0083402B">
        <w:t xml:space="preserve">public </w:t>
      </w:r>
      <w:r w:rsidR="00C245B8">
        <w:t>clients,</w:t>
      </w:r>
      <w:r w:rsidR="00197760">
        <w:t xml:space="preserve"> or </w:t>
      </w:r>
      <w:r w:rsidR="00FD5044">
        <w:t xml:space="preserve">non-profit or corporate partners </w:t>
      </w:r>
      <w:r w:rsidR="00805509">
        <w:t>who have requested that students produc</w:t>
      </w:r>
      <w:r w:rsidR="002A1452">
        <w:t xml:space="preserve">e </w:t>
      </w:r>
      <w:r w:rsidR="4ED18CC1">
        <w:t xml:space="preserve">work (examples: </w:t>
      </w:r>
      <w:r w:rsidR="15789147">
        <w:t xml:space="preserve">interviews, oral histories, </w:t>
      </w:r>
      <w:r w:rsidR="002A1452">
        <w:t xml:space="preserve">reviews, analysis, recommendations, </w:t>
      </w:r>
      <w:r w:rsidR="00EC671B">
        <w:t xml:space="preserve">media content, </w:t>
      </w:r>
      <w:r w:rsidR="002A1452">
        <w:t>etc.</w:t>
      </w:r>
      <w:r w:rsidR="5213E8BF">
        <w:t>)</w:t>
      </w:r>
      <w:r w:rsidR="002A1452">
        <w:t xml:space="preserve"> </w:t>
      </w:r>
    </w:p>
    <w:p w14:paraId="61F08435" w14:textId="4A0738DE" w:rsidR="00F92B1B" w:rsidRDefault="00F92B1B" w:rsidP="5812C1F9">
      <w:pPr>
        <w:pStyle w:val="ListParagraph"/>
        <w:numPr>
          <w:ilvl w:val="0"/>
          <w:numId w:val="2"/>
        </w:numPr>
      </w:pPr>
      <w:r>
        <w:t xml:space="preserve">While </w:t>
      </w:r>
      <w:r w:rsidR="004A704F">
        <w:t xml:space="preserve">many </w:t>
      </w:r>
      <w:r>
        <w:t>practicums will be</w:t>
      </w:r>
      <w:r w:rsidR="004A704F">
        <w:t xml:space="preserve"> at the 2000 or 3000</w:t>
      </w:r>
      <w:r w:rsidR="00FD5044">
        <w:t xml:space="preserve"> </w:t>
      </w:r>
      <w:r w:rsidR="004A704F">
        <w:t>course</w:t>
      </w:r>
      <w:r w:rsidR="00FD5044">
        <w:t xml:space="preserve"> level</w:t>
      </w:r>
      <w:r w:rsidR="004A704F">
        <w:t xml:space="preserve">, some will be </w:t>
      </w:r>
      <w:r w:rsidR="0137240F">
        <w:t>at</w:t>
      </w:r>
      <w:r w:rsidR="004A704F">
        <w:t xml:space="preserve"> the </w:t>
      </w:r>
      <w:r w:rsidR="00146FBD">
        <w:t>4000-level</w:t>
      </w:r>
      <w:r w:rsidR="004A704F">
        <w:t xml:space="preserve"> </w:t>
      </w:r>
      <w:r w:rsidR="00FD37B6">
        <w:t>due to the curriculum structure, standards, and pedagogy of specific fields.</w:t>
      </w:r>
      <w:r>
        <w:t xml:space="preserve"> </w:t>
      </w:r>
      <w:r w:rsidR="69DF8245">
        <w:t xml:space="preserve"> Follow your own department or college’s course numbering policies.</w:t>
      </w:r>
    </w:p>
    <w:p w14:paraId="197E5AC4" w14:textId="77777777" w:rsidR="00D24344" w:rsidRDefault="00D24344" w:rsidP="5812C1F9">
      <w:pPr>
        <w:pStyle w:val="ListParagraph"/>
        <w:rPr>
          <w:b/>
          <w:bCs/>
        </w:rPr>
      </w:pPr>
    </w:p>
    <w:p w14:paraId="5527B132" w14:textId="77777777" w:rsidR="002A1452" w:rsidRDefault="002A1452" w:rsidP="5812C1F9">
      <w:pPr>
        <w:rPr>
          <w:b/>
          <w:bCs/>
        </w:rPr>
      </w:pPr>
      <w:r w:rsidRPr="5812C1F9">
        <w:rPr>
          <w:b/>
          <w:bCs/>
        </w:rPr>
        <w:t xml:space="preserve">Examples include:  </w:t>
      </w:r>
    </w:p>
    <w:p w14:paraId="681E414C" w14:textId="4CD8AF23" w:rsidR="0098459D" w:rsidRDefault="002A1452" w:rsidP="002A1452">
      <w:pPr>
        <w:pStyle w:val="ListParagraph"/>
        <w:numPr>
          <w:ilvl w:val="0"/>
          <w:numId w:val="1"/>
        </w:numPr>
      </w:pPr>
      <w:r>
        <w:t>Students observing</w:t>
      </w:r>
      <w:r w:rsidR="00B64801">
        <w:t xml:space="preserve"> and participating in teaching exercises</w:t>
      </w:r>
      <w:r>
        <w:t xml:space="preserve"> in</w:t>
      </w:r>
      <w:r w:rsidR="00580FB8">
        <w:t xml:space="preserve"> a K-12 classroom</w:t>
      </w:r>
      <w:r w:rsidR="00DA65B8">
        <w:t xml:space="preserve"> with close collaboration with</w:t>
      </w:r>
      <w:r w:rsidR="008A4AAE">
        <w:t xml:space="preserve"> the partnering teacher</w:t>
      </w:r>
    </w:p>
    <w:p w14:paraId="2D37385B" w14:textId="219863FC" w:rsidR="00580FB8" w:rsidRDefault="00580FB8" w:rsidP="002A1452">
      <w:pPr>
        <w:pStyle w:val="ListParagraph"/>
        <w:numPr>
          <w:ilvl w:val="0"/>
          <w:numId w:val="1"/>
        </w:numPr>
      </w:pPr>
      <w:r>
        <w:t>Students helping community members with their taxes</w:t>
      </w:r>
      <w:r w:rsidR="008A4AAE">
        <w:t xml:space="preserve"> overseen by their faculty </w:t>
      </w:r>
    </w:p>
    <w:p w14:paraId="22D0FB6A" w14:textId="4B00F765" w:rsidR="00580FB8" w:rsidRDefault="008640B7" w:rsidP="002A1452">
      <w:pPr>
        <w:pStyle w:val="ListParagraph"/>
        <w:numPr>
          <w:ilvl w:val="0"/>
          <w:numId w:val="1"/>
        </w:numPr>
      </w:pPr>
      <w:r>
        <w:t>A group of s</w:t>
      </w:r>
      <w:r w:rsidR="00F643D0">
        <w:t xml:space="preserve">tudents designing and delivering </w:t>
      </w:r>
      <w:r w:rsidR="00E82D42">
        <w:t xml:space="preserve">group </w:t>
      </w:r>
      <w:r w:rsidR="00F643D0">
        <w:t>health</w:t>
      </w:r>
      <w:r w:rsidR="00E82D42">
        <w:t xml:space="preserve"> &amp; wellness education</w:t>
      </w:r>
      <w:r w:rsidR="001F4E12">
        <w:t xml:space="preserve"> to the public</w:t>
      </w:r>
      <w:r w:rsidR="00DD3A8D">
        <w:t xml:space="preserve"> overseen by their faculty</w:t>
      </w:r>
    </w:p>
    <w:p w14:paraId="61A7EC0B" w14:textId="3616ACFE" w:rsidR="001F4E12" w:rsidRDefault="008640B7" w:rsidP="002A1452">
      <w:pPr>
        <w:pStyle w:val="ListParagraph"/>
        <w:numPr>
          <w:ilvl w:val="0"/>
          <w:numId w:val="1"/>
        </w:numPr>
      </w:pPr>
      <w:r>
        <w:t>A group of students consulting for</w:t>
      </w:r>
      <w:r w:rsidR="00D63983">
        <w:t xml:space="preserve"> a client</w:t>
      </w:r>
      <w:r w:rsidR="00DD3A8D">
        <w:t>, receiving real problems or situations to work on and authentic feedback from the clients on their work</w:t>
      </w:r>
    </w:p>
    <w:p w14:paraId="170472DA" w14:textId="50E5B036" w:rsidR="002F1890" w:rsidRDefault="0092030D" w:rsidP="5812C1F9">
      <w:pPr>
        <w:pStyle w:val="ListParagraph"/>
        <w:numPr>
          <w:ilvl w:val="0"/>
          <w:numId w:val="1"/>
        </w:numPr>
      </w:pPr>
      <w:r>
        <w:t>Students applying knowledge and skills</w:t>
      </w:r>
      <w:r w:rsidR="0034644E">
        <w:t xml:space="preserve"> to a generalist practice at a social welfare agency</w:t>
      </w:r>
      <w:r w:rsidR="006C7960">
        <w:t xml:space="preserve"> under direct supervision by their licensed site supervisor</w:t>
      </w:r>
    </w:p>
    <w:sectPr w:rsidR="002F1890" w:rsidSect="006C79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3FAD" w14:textId="77777777" w:rsidR="00D66F5B" w:rsidRDefault="00D66F5B" w:rsidP="006C7960">
      <w:pPr>
        <w:spacing w:after="0" w:line="240" w:lineRule="auto"/>
      </w:pPr>
      <w:r>
        <w:separator/>
      </w:r>
    </w:p>
  </w:endnote>
  <w:endnote w:type="continuationSeparator" w:id="0">
    <w:p w14:paraId="27557987" w14:textId="77777777" w:rsidR="00D66F5B" w:rsidRDefault="00D66F5B" w:rsidP="006C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420"/>
      <w:gridCol w:w="345"/>
      <w:gridCol w:w="1035"/>
    </w:tblGrid>
    <w:tr w:rsidR="5812C1F9" w14:paraId="192FA6CD" w14:textId="77777777" w:rsidTr="5812C1F9">
      <w:trPr>
        <w:trHeight w:val="300"/>
      </w:trPr>
      <w:tc>
        <w:tcPr>
          <w:tcW w:w="9420" w:type="dxa"/>
        </w:tcPr>
        <w:p w14:paraId="51235238" w14:textId="236A63CD" w:rsidR="5812C1F9" w:rsidRDefault="5812C1F9" w:rsidP="5812C1F9">
          <w:pPr>
            <w:pStyle w:val="Header"/>
            <w:ind w:left="-115"/>
          </w:pPr>
          <w:r w:rsidRPr="5812C1F9">
            <w:rPr>
              <w:b/>
              <w:bCs/>
            </w:rPr>
            <w:t xml:space="preserve">Questions? </w:t>
          </w:r>
          <w:r>
            <w:t xml:space="preserve"> Angi Mckie, Executive Director, Pomerantz Career Center</w:t>
          </w:r>
        </w:p>
      </w:tc>
      <w:tc>
        <w:tcPr>
          <w:tcW w:w="345" w:type="dxa"/>
        </w:tcPr>
        <w:p w14:paraId="71093FD3" w14:textId="3E68FA12" w:rsidR="5812C1F9" w:rsidRDefault="5812C1F9" w:rsidP="5812C1F9">
          <w:pPr>
            <w:pStyle w:val="Header"/>
            <w:jc w:val="center"/>
          </w:pPr>
        </w:p>
      </w:tc>
      <w:tc>
        <w:tcPr>
          <w:tcW w:w="1035" w:type="dxa"/>
        </w:tcPr>
        <w:p w14:paraId="3FCBBB3D" w14:textId="4EECA5DC" w:rsidR="5812C1F9" w:rsidRDefault="5812C1F9" w:rsidP="5812C1F9">
          <w:pPr>
            <w:pStyle w:val="Header"/>
            <w:ind w:right="-115"/>
            <w:jc w:val="right"/>
          </w:pPr>
        </w:p>
      </w:tc>
    </w:tr>
  </w:tbl>
  <w:p w14:paraId="4C070E61" w14:textId="55FBA357" w:rsidR="5812C1F9" w:rsidRDefault="5812C1F9" w:rsidP="5812C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2CDF" w14:textId="77777777" w:rsidR="00D66F5B" w:rsidRDefault="00D66F5B" w:rsidP="006C7960">
      <w:pPr>
        <w:spacing w:after="0" w:line="240" w:lineRule="auto"/>
      </w:pPr>
      <w:r>
        <w:separator/>
      </w:r>
    </w:p>
  </w:footnote>
  <w:footnote w:type="continuationSeparator" w:id="0">
    <w:p w14:paraId="411DF2C8" w14:textId="77777777" w:rsidR="00D66F5B" w:rsidRDefault="00D66F5B" w:rsidP="006C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C06C" w14:textId="68C3FF45" w:rsidR="006C7960" w:rsidRPr="006C7960" w:rsidRDefault="5812C1F9" w:rsidP="5812C1F9">
    <w:pPr>
      <w:pStyle w:val="Header"/>
      <w:rPr>
        <w:b/>
        <w:bCs/>
        <w:sz w:val="28"/>
        <w:szCs w:val="28"/>
      </w:rPr>
    </w:pPr>
    <w:r w:rsidRPr="5812C1F9">
      <w:rPr>
        <w:b/>
        <w:bCs/>
        <w:sz w:val="28"/>
        <w:szCs w:val="28"/>
      </w:rPr>
      <w:t>Practicum - Course Category Guidance</w:t>
    </w:r>
  </w:p>
  <w:p w14:paraId="2D53ABAB" w14:textId="5D6C915F" w:rsidR="006C7960" w:rsidRPr="006C7960" w:rsidRDefault="006C7960">
    <w:pPr>
      <w:pStyle w:val="Header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lhl36bo" int2:invalidationBookmarkName="" int2:hashCode="1Nsa89iVS6HplI" int2:id="31Lq5bA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4226"/>
    <w:multiLevelType w:val="hybridMultilevel"/>
    <w:tmpl w:val="E50ECB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4F2390"/>
    <w:multiLevelType w:val="hybridMultilevel"/>
    <w:tmpl w:val="3EAC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96981">
    <w:abstractNumId w:val="0"/>
  </w:num>
  <w:num w:numId="2" w16cid:durableId="146080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B1B75C"/>
    <w:rsid w:val="00060E95"/>
    <w:rsid w:val="000A0E09"/>
    <w:rsid w:val="001278C6"/>
    <w:rsid w:val="00145B6F"/>
    <w:rsid w:val="00146FBD"/>
    <w:rsid w:val="00164EC9"/>
    <w:rsid w:val="00197760"/>
    <w:rsid w:val="001D3AE5"/>
    <w:rsid w:val="001F4E12"/>
    <w:rsid w:val="002A1452"/>
    <w:rsid w:val="002C2D36"/>
    <w:rsid w:val="002C4250"/>
    <w:rsid w:val="002E4A2A"/>
    <w:rsid w:val="002F1890"/>
    <w:rsid w:val="00342360"/>
    <w:rsid w:val="0034644E"/>
    <w:rsid w:val="00380222"/>
    <w:rsid w:val="003807C0"/>
    <w:rsid w:val="00383C53"/>
    <w:rsid w:val="004A704F"/>
    <w:rsid w:val="0051450F"/>
    <w:rsid w:val="00580FB8"/>
    <w:rsid w:val="005852C2"/>
    <w:rsid w:val="00594508"/>
    <w:rsid w:val="005A3C69"/>
    <w:rsid w:val="0062334D"/>
    <w:rsid w:val="006C1E2E"/>
    <w:rsid w:val="006C7960"/>
    <w:rsid w:val="007370D1"/>
    <w:rsid w:val="007B4B1A"/>
    <w:rsid w:val="007C152E"/>
    <w:rsid w:val="00801804"/>
    <w:rsid w:val="00805509"/>
    <w:rsid w:val="0083402B"/>
    <w:rsid w:val="008640B7"/>
    <w:rsid w:val="008A4AAE"/>
    <w:rsid w:val="009127C6"/>
    <w:rsid w:val="0092030D"/>
    <w:rsid w:val="00983A88"/>
    <w:rsid w:val="0098459D"/>
    <w:rsid w:val="00A031E0"/>
    <w:rsid w:val="00A3662B"/>
    <w:rsid w:val="00AE673E"/>
    <w:rsid w:val="00B5378B"/>
    <w:rsid w:val="00B64801"/>
    <w:rsid w:val="00B66F5D"/>
    <w:rsid w:val="00B7353E"/>
    <w:rsid w:val="00B8564B"/>
    <w:rsid w:val="00C245B8"/>
    <w:rsid w:val="00C74781"/>
    <w:rsid w:val="00C906A9"/>
    <w:rsid w:val="00D05E61"/>
    <w:rsid w:val="00D24344"/>
    <w:rsid w:val="00D25D78"/>
    <w:rsid w:val="00D26A4B"/>
    <w:rsid w:val="00D63983"/>
    <w:rsid w:val="00D66F5B"/>
    <w:rsid w:val="00D7098D"/>
    <w:rsid w:val="00DA65B8"/>
    <w:rsid w:val="00DD3A8D"/>
    <w:rsid w:val="00E0268F"/>
    <w:rsid w:val="00E277A0"/>
    <w:rsid w:val="00E557E5"/>
    <w:rsid w:val="00E82D42"/>
    <w:rsid w:val="00EA12A7"/>
    <w:rsid w:val="00EA3467"/>
    <w:rsid w:val="00EC671B"/>
    <w:rsid w:val="00F643D0"/>
    <w:rsid w:val="00F92B1B"/>
    <w:rsid w:val="00F935C4"/>
    <w:rsid w:val="00FB5D6A"/>
    <w:rsid w:val="00FC62E3"/>
    <w:rsid w:val="00FC77CB"/>
    <w:rsid w:val="00FD37B6"/>
    <w:rsid w:val="00FD5044"/>
    <w:rsid w:val="0137240F"/>
    <w:rsid w:val="0A2A56CD"/>
    <w:rsid w:val="0D7E5E68"/>
    <w:rsid w:val="15789147"/>
    <w:rsid w:val="1DF61EA4"/>
    <w:rsid w:val="20B1B75C"/>
    <w:rsid w:val="21721010"/>
    <w:rsid w:val="2C254295"/>
    <w:rsid w:val="2FC9D404"/>
    <w:rsid w:val="33F8C404"/>
    <w:rsid w:val="37AE6BFE"/>
    <w:rsid w:val="3A5D9853"/>
    <w:rsid w:val="3BC59872"/>
    <w:rsid w:val="3DBC6F8F"/>
    <w:rsid w:val="3E34BC0D"/>
    <w:rsid w:val="4538D6FD"/>
    <w:rsid w:val="4652FB70"/>
    <w:rsid w:val="4ED18CC1"/>
    <w:rsid w:val="5213E8BF"/>
    <w:rsid w:val="5762C8A2"/>
    <w:rsid w:val="5812C1F9"/>
    <w:rsid w:val="5BB50442"/>
    <w:rsid w:val="61A3A0E0"/>
    <w:rsid w:val="61C2A088"/>
    <w:rsid w:val="627604A4"/>
    <w:rsid w:val="62781458"/>
    <w:rsid w:val="69536FD2"/>
    <w:rsid w:val="69DF8245"/>
    <w:rsid w:val="745B3DDB"/>
    <w:rsid w:val="7A618EF7"/>
    <w:rsid w:val="7D0214F5"/>
    <w:rsid w:val="7D4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1B75C"/>
  <w15:chartTrackingRefBased/>
  <w15:docId w15:val="{A847951A-7DCA-440E-A139-34CEC605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2A14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60"/>
  </w:style>
  <w:style w:type="paragraph" w:styleId="Footer">
    <w:name w:val="footer"/>
    <w:basedOn w:val="Normal"/>
    <w:link w:val="FooterChar"/>
    <w:uiPriority w:val="99"/>
    <w:unhideWhenUsed/>
    <w:rsid w:val="006C7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6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61694BFE17846AE90464C21DA72A7" ma:contentTypeVersion="19" ma:contentTypeDescription="Create a new document." ma:contentTypeScope="" ma:versionID="e36d74c6fd83ade517d5544da7f404fd">
  <xsd:schema xmlns:xsd="http://www.w3.org/2001/XMLSchema" xmlns:xs="http://www.w3.org/2001/XMLSchema" xmlns:p="http://schemas.microsoft.com/office/2006/metadata/properties" xmlns:ns2="f9b407ba-efc9-48ea-9bbf-ecb4943afb7a" xmlns:ns3="6c1e1fad-67c4-4379-95c1-c6b4a01e1e4c" targetNamespace="http://schemas.microsoft.com/office/2006/metadata/properties" ma:root="true" ma:fieldsID="075ebb867385b42f90efb45e0f59b88d" ns2:_="" ns3:_="">
    <xsd:import namespace="f9b407ba-efc9-48ea-9bbf-ecb4943afb7a"/>
    <xsd:import namespace="6c1e1fad-67c4-4379-95c1-c6b4a01e1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407ba-efc9-48ea-9bbf-ecb4943af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1fad-67c4-4379-95c1-c6b4a01e1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317a5-048d-45e4-9351-0ee4706a71a7}" ma:internalName="TaxCatchAll" ma:showField="CatchAllData" ma:web="6c1e1fad-67c4-4379-95c1-c6b4a01e1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407ba-efc9-48ea-9bbf-ecb4943afb7a">
      <Terms xmlns="http://schemas.microsoft.com/office/infopath/2007/PartnerControls"/>
    </lcf76f155ced4ddcb4097134ff3c332f>
    <TaxCatchAll xmlns="6c1e1fad-67c4-4379-95c1-c6b4a01e1e4c" xsi:nil="true"/>
  </documentManagement>
</p:properties>
</file>

<file path=customXml/itemProps1.xml><?xml version="1.0" encoding="utf-8"?>
<ds:datastoreItem xmlns:ds="http://schemas.openxmlformats.org/officeDocument/2006/customXml" ds:itemID="{BAC14235-D714-4B75-8B69-68B0F1DED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407ba-efc9-48ea-9bbf-ecb4943afb7a"/>
    <ds:schemaRef ds:uri="6c1e1fad-67c4-4379-95c1-c6b4a01e1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6A5D6-949F-4FCD-A91E-6E2AE0751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8709C-D042-4C66-A4D8-91D67AF14923}">
  <ds:schemaRefs>
    <ds:schemaRef ds:uri="http://schemas.microsoft.com/office/2006/metadata/properties"/>
    <ds:schemaRef ds:uri="http://schemas.microsoft.com/office/infopath/2007/PartnerControls"/>
    <ds:schemaRef ds:uri="f9b407ba-efc9-48ea-9bbf-ecb4943afb7a"/>
    <ds:schemaRef ds:uri="6c1e1fad-67c4-4379-95c1-c6b4a01e1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4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Noyce, Jennifer E V</dc:creator>
  <cp:keywords/>
  <dc:description/>
  <cp:lastModifiedBy>Taylor, Kelly S</cp:lastModifiedBy>
  <cp:revision>2</cp:revision>
  <dcterms:created xsi:type="dcterms:W3CDTF">2025-12-10T22:33:00Z</dcterms:created>
  <dcterms:modified xsi:type="dcterms:W3CDTF">2025-12-10T22:33:00Z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0x01010063E61694BFE17846AE90464C21DA72A7</vt:lpwstr>
  </property>
  <property fmtid="{D5CDD505-2E9C-101B-9397-08002B2CF9AE}" pid="3" name="MediaServiceImageTags">
    <vt:lpwstr/>
  </property>
</Properties>
</file>